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EF" w:rsidRPr="001C4DEF" w:rsidRDefault="001C4DEF" w:rsidP="001C4DEF">
      <w:pPr>
        <w:widowControl/>
        <w:spacing w:before="60" w:after="100" w:afterAutospacing="1" w:line="326" w:lineRule="auto"/>
        <w:ind w:left="135" w:right="690" w:firstLine="645"/>
        <w:jc w:val="center"/>
        <w:rPr>
          <w:rFonts w:ascii="仿宋" w:eastAsia="仿宋" w:hAnsi="仿宋" w:cs="宋体"/>
          <w:b/>
          <w:spacing w:val="-15"/>
          <w:kern w:val="0"/>
          <w:sz w:val="36"/>
          <w:szCs w:val="32"/>
        </w:rPr>
      </w:pPr>
      <w:bookmarkStart w:id="0" w:name="_GoBack"/>
      <w:bookmarkEnd w:id="0"/>
      <w:r w:rsidRPr="001C4DEF">
        <w:rPr>
          <w:rFonts w:ascii="仿宋" w:eastAsia="仿宋" w:hAnsi="仿宋" w:cs="宋体" w:hint="eastAsia"/>
          <w:b/>
          <w:spacing w:val="-15"/>
          <w:kern w:val="0"/>
          <w:sz w:val="36"/>
          <w:szCs w:val="32"/>
        </w:rPr>
        <w:t>景</w:t>
      </w:r>
      <w:proofErr w:type="gramStart"/>
      <w:r w:rsidRPr="001C4DEF">
        <w:rPr>
          <w:rFonts w:ascii="仿宋" w:eastAsia="仿宋" w:hAnsi="仿宋" w:cs="宋体" w:hint="eastAsia"/>
          <w:b/>
          <w:spacing w:val="-15"/>
          <w:kern w:val="0"/>
          <w:sz w:val="36"/>
          <w:szCs w:val="32"/>
        </w:rPr>
        <w:t>作人</w:t>
      </w:r>
      <w:proofErr w:type="gramEnd"/>
      <w:r w:rsidRPr="001C4DEF">
        <w:rPr>
          <w:rFonts w:ascii="仿宋" w:eastAsia="仿宋" w:hAnsi="仿宋" w:cs="宋体" w:hint="eastAsia"/>
          <w:b/>
          <w:spacing w:val="-15"/>
          <w:kern w:val="0"/>
          <w:sz w:val="36"/>
          <w:szCs w:val="32"/>
        </w:rPr>
        <w:t>简介</w:t>
      </w:r>
    </w:p>
    <w:p w:rsidR="001C4DEF" w:rsidRPr="001C4DEF" w:rsidRDefault="001C4DEF" w:rsidP="001C4DEF">
      <w:pPr>
        <w:widowControl/>
        <w:spacing w:before="60" w:after="100" w:afterAutospacing="1" w:line="326" w:lineRule="auto"/>
        <w:ind w:left="135" w:right="690" w:firstLine="645"/>
        <w:rPr>
          <w:rFonts w:ascii="宋体" w:eastAsia="宋体" w:hAnsi="宋体" w:cs="宋体"/>
          <w:kern w:val="0"/>
          <w:sz w:val="24"/>
          <w:szCs w:val="24"/>
        </w:rPr>
      </w:pPr>
      <w:r w:rsidRPr="001C4DEF">
        <w:rPr>
          <w:rFonts w:ascii="仿宋" w:eastAsia="仿宋" w:hAnsi="仿宋" w:cs="宋体" w:hint="eastAsia"/>
          <w:spacing w:val="-15"/>
          <w:kern w:val="0"/>
          <w:sz w:val="32"/>
          <w:szCs w:val="32"/>
        </w:rPr>
        <w:t>景</w:t>
      </w:r>
      <w:proofErr w:type="gramStart"/>
      <w:r w:rsidRPr="001C4DEF">
        <w:rPr>
          <w:rFonts w:ascii="仿宋" w:eastAsia="仿宋" w:hAnsi="仿宋" w:cs="宋体" w:hint="eastAsia"/>
          <w:spacing w:val="-15"/>
          <w:kern w:val="0"/>
          <w:sz w:val="32"/>
          <w:szCs w:val="32"/>
        </w:rPr>
        <w:t>作人</w:t>
      </w:r>
      <w:proofErr w:type="gramEnd"/>
      <w:r w:rsidRPr="001C4DEF">
        <w:rPr>
          <w:rFonts w:ascii="仿宋" w:eastAsia="仿宋" w:hAnsi="仿宋" w:cs="宋体" w:hint="eastAsia"/>
          <w:spacing w:val="-15"/>
          <w:kern w:val="0"/>
          <w:sz w:val="32"/>
          <w:szCs w:val="32"/>
        </w:rPr>
        <w:t>，著名音乐评论家，音乐学家，中央歌剧院中提琴演奏家，国家一级演奏员。中国音乐家协会会员，中国音乐评论学会会员，中国音乐剧协会理事，中国歌剧研究会会员，中国圆号学会会员，文化部专家，国家艺术基金评审，西安音乐学院客座教授，上海《音乐爱好者》杂志特约驻京记者，《音乐探索》杂志特邀评论家。</w:t>
      </w:r>
    </w:p>
    <w:p w:rsidR="001C4DEF" w:rsidRPr="001C4DEF" w:rsidRDefault="001C4DEF" w:rsidP="001C4DEF">
      <w:pPr>
        <w:widowControl/>
        <w:spacing w:before="100" w:beforeAutospacing="1" w:after="100" w:afterAutospacing="1" w:line="324" w:lineRule="auto"/>
        <w:ind w:left="135" w:right="525" w:firstLine="645"/>
        <w:jc w:val="left"/>
        <w:rPr>
          <w:rFonts w:ascii="仿宋" w:eastAsia="仿宋" w:hAnsi="仿宋" w:cs="宋体" w:hint="eastAsia"/>
          <w:spacing w:val="-15"/>
          <w:kern w:val="0"/>
          <w:sz w:val="32"/>
          <w:szCs w:val="32"/>
        </w:rPr>
      </w:pPr>
      <w:r w:rsidRPr="001C4DEF">
        <w:rPr>
          <w:rFonts w:ascii="仿宋" w:eastAsia="仿宋" w:hAnsi="仿宋" w:cs="宋体" w:hint="eastAsia"/>
          <w:kern w:val="0"/>
          <w:sz w:val="32"/>
          <w:szCs w:val="32"/>
        </w:rPr>
        <w:t>数十年来，在国内各音乐报刊（数十家）发表音乐评论、音乐鉴赏、音乐理论文章近千篇。出版过</w:t>
      </w:r>
      <w:r w:rsidRPr="001C4DEF">
        <w:rPr>
          <w:rFonts w:ascii="仿宋" w:eastAsia="仿宋" w:hAnsi="仿宋" w:cs="宋体" w:hint="eastAsia"/>
          <w:spacing w:val="-15"/>
          <w:kern w:val="0"/>
          <w:sz w:val="32"/>
          <w:szCs w:val="32"/>
        </w:rPr>
        <w:t>《音乐欣赏普及大全》、</w:t>
      </w:r>
      <w:r w:rsidRPr="001C4DEF">
        <w:rPr>
          <w:rFonts w:ascii="仿宋" w:eastAsia="仿宋" w:hAnsi="仿宋" w:hint="eastAsia"/>
          <w:spacing w:val="-15"/>
          <w:sz w:val="32"/>
          <w:szCs w:val="32"/>
        </w:rPr>
        <w:t>《20 世纪指挥大师的风采》、《20 世纪世界小提琴大师精粹》、《大学音乐》、《交响乐赏析》、《指挥家》等著作，主编《杰出人物与故事》、《艺术之约》等丛书。</w:t>
      </w:r>
    </w:p>
    <w:p w:rsidR="00302456" w:rsidRPr="001C4DEF" w:rsidRDefault="00302456"/>
    <w:sectPr w:rsidR="00302456" w:rsidRPr="001C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B7"/>
    <w:rsid w:val="001C4DEF"/>
    <w:rsid w:val="00302456"/>
    <w:rsid w:val="006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0EA0"/>
  <w15:chartTrackingRefBased/>
  <w15:docId w15:val="{FF4DE847-0F1A-46B7-81AC-8E239DD9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C4D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99"/>
    <w:semiHidden/>
    <w:rsid w:val="001C4D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DoubleOX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2019-05-20T03:05:00Z</dcterms:created>
  <dcterms:modified xsi:type="dcterms:W3CDTF">2019-05-20T03:06:00Z</dcterms:modified>
</cp:coreProperties>
</file>