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1A" w:rsidRPr="00272185" w:rsidRDefault="00EB6D1A" w:rsidP="00200492">
      <w:pPr>
        <w:spacing w:line="560" w:lineRule="exact"/>
        <w:rPr>
          <w:rFonts w:ascii="黑体" w:eastAsia="黑体" w:hAnsi="黑体"/>
          <w:sz w:val="32"/>
          <w:szCs w:val="32"/>
        </w:rPr>
      </w:pPr>
      <w:r w:rsidRPr="00272185">
        <w:rPr>
          <w:rFonts w:ascii="黑体" w:eastAsia="黑体" w:hAnsi="黑体" w:hint="eastAsia"/>
          <w:sz w:val="32"/>
          <w:szCs w:val="32"/>
        </w:rPr>
        <w:t>附件1</w:t>
      </w:r>
    </w:p>
    <w:p w:rsidR="00EB6D1A" w:rsidRDefault="00EB6D1A" w:rsidP="00200492">
      <w:pPr>
        <w:widowControl/>
        <w:adjustRightInd w:val="0"/>
        <w:snapToGrid w:val="0"/>
        <w:spacing w:line="560" w:lineRule="exact"/>
        <w:jc w:val="center"/>
        <w:rPr>
          <w:rFonts w:ascii="仿宋_GB2312" w:eastAsia="仿宋_GB2312" w:hAnsi="仿宋"/>
          <w:b/>
          <w:sz w:val="44"/>
          <w:szCs w:val="44"/>
        </w:rPr>
      </w:pPr>
    </w:p>
    <w:p w:rsidR="00EB6D1A" w:rsidRPr="00272185" w:rsidRDefault="00EB6D1A" w:rsidP="00200492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272185">
        <w:rPr>
          <w:rFonts w:ascii="方正小标宋简体" w:eastAsia="方正小标宋简体" w:hAnsi="仿宋" w:hint="eastAsia"/>
          <w:sz w:val="44"/>
          <w:szCs w:val="44"/>
        </w:rPr>
        <w:t>山东理工大学201</w:t>
      </w:r>
      <w:r>
        <w:rPr>
          <w:rFonts w:ascii="方正小标宋简体" w:eastAsia="方正小标宋简体" w:hAnsi="仿宋"/>
          <w:sz w:val="44"/>
          <w:szCs w:val="44"/>
        </w:rPr>
        <w:t>9</w:t>
      </w:r>
      <w:r w:rsidRPr="00272185">
        <w:rPr>
          <w:rFonts w:ascii="方正小标宋简体" w:eastAsia="方正小标宋简体" w:hAnsi="仿宋" w:hint="eastAsia"/>
          <w:sz w:val="44"/>
          <w:szCs w:val="44"/>
        </w:rPr>
        <w:t>年思想政治工作研究</w:t>
      </w:r>
    </w:p>
    <w:p w:rsidR="00EB6D1A" w:rsidRPr="00272185" w:rsidRDefault="00EB6D1A" w:rsidP="00200492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272185">
        <w:rPr>
          <w:rFonts w:ascii="方正小标宋简体" w:eastAsia="方正小标宋简体" w:hAnsi="仿宋" w:hint="eastAsia"/>
          <w:sz w:val="44"/>
          <w:szCs w:val="44"/>
        </w:rPr>
        <w:t>课题指南</w:t>
      </w:r>
    </w:p>
    <w:p w:rsidR="00EB6D1A" w:rsidRDefault="00EB6D1A" w:rsidP="00200492">
      <w:pPr>
        <w:spacing w:line="560" w:lineRule="exact"/>
        <w:ind w:firstLineChars="200" w:firstLine="643"/>
        <w:rPr>
          <w:rFonts w:ascii="宋体" w:hAnsi="宋体"/>
          <w:b/>
          <w:sz w:val="32"/>
          <w:szCs w:val="32"/>
        </w:rPr>
      </w:pPr>
    </w:p>
    <w:p w:rsidR="00AA2756" w:rsidRDefault="00AA2756" w:rsidP="0020049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.</w:t>
      </w:r>
      <w:r w:rsidR="00861D9E">
        <w:rPr>
          <w:rFonts w:ascii="仿宋_GB2312" w:eastAsia="仿宋_GB2312" w:hAnsi="仿宋" w:hint="eastAsia"/>
          <w:color w:val="000000" w:themeColor="text1"/>
          <w:sz w:val="32"/>
          <w:szCs w:val="32"/>
        </w:rPr>
        <w:t>学校“五有”人才培养的创新模式研究</w:t>
      </w:r>
    </w:p>
    <w:p w:rsidR="00AA2756" w:rsidRDefault="00AA2756" w:rsidP="0020049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sz w:val="32"/>
          <w:szCs w:val="32"/>
        </w:rPr>
        <w:t>2.</w:t>
      </w:r>
      <w:r w:rsidR="00861D9E">
        <w:rPr>
          <w:rFonts w:ascii="仿宋_GB2312" w:eastAsia="仿宋_GB2312" w:hAnsi="仿宋" w:hint="eastAsia"/>
          <w:color w:val="000000" w:themeColor="text1"/>
          <w:sz w:val="32"/>
          <w:szCs w:val="32"/>
        </w:rPr>
        <w:t>学校师德师风建设的长效机制研究</w:t>
      </w:r>
    </w:p>
    <w:p w:rsidR="00170886" w:rsidRPr="00AA2756" w:rsidRDefault="00AA2756" w:rsidP="0020049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sz w:val="32"/>
          <w:szCs w:val="32"/>
        </w:rPr>
        <w:t>3.</w:t>
      </w:r>
      <w:r w:rsidR="00861D9E">
        <w:rPr>
          <w:rFonts w:ascii="仿宋_GB2312" w:eastAsia="仿宋_GB2312" w:hAnsi="仿宋" w:hint="eastAsia"/>
          <w:color w:val="000000" w:themeColor="text1"/>
          <w:sz w:val="32"/>
          <w:szCs w:val="32"/>
        </w:rPr>
        <w:t>学校</w:t>
      </w:r>
      <w:r w:rsidR="00861D9E">
        <w:rPr>
          <w:rFonts w:ascii="仿宋_GB2312" w:eastAsia="仿宋_GB2312" w:hAnsi="仿宋" w:hint="eastAsia"/>
          <w:color w:val="000000" w:themeColor="text1"/>
          <w:sz w:val="32"/>
          <w:szCs w:val="32"/>
        </w:rPr>
        <w:t>大思政</w:t>
      </w:r>
      <w:r w:rsidR="00861D9E">
        <w:rPr>
          <w:rFonts w:ascii="仿宋_GB2312" w:eastAsia="仿宋_GB2312" w:hAnsi="仿宋" w:hint="eastAsia"/>
          <w:color w:val="000000" w:themeColor="text1"/>
          <w:sz w:val="32"/>
          <w:szCs w:val="32"/>
        </w:rPr>
        <w:t>格局的构建研究</w:t>
      </w:r>
    </w:p>
    <w:p w:rsidR="00170886" w:rsidRDefault="00AA2756" w:rsidP="00200492">
      <w:pPr>
        <w:spacing w:line="560" w:lineRule="exact"/>
        <w:ind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sz w:val="32"/>
          <w:szCs w:val="32"/>
        </w:rPr>
        <w:t>4</w:t>
      </w:r>
      <w:r w:rsidR="00170886">
        <w:rPr>
          <w:rFonts w:ascii="仿宋_GB2312" w:eastAsia="仿宋_GB2312" w:hAnsi="仿宋"/>
          <w:color w:val="000000" w:themeColor="text1"/>
          <w:sz w:val="32"/>
          <w:szCs w:val="32"/>
        </w:rPr>
        <w:t>.</w:t>
      </w:r>
      <w:r w:rsidR="00861D9E">
        <w:rPr>
          <w:rFonts w:ascii="仿宋_GB2312" w:eastAsia="仿宋_GB2312" w:hAnsi="仿宋" w:hint="eastAsia"/>
          <w:color w:val="000000" w:themeColor="text1"/>
          <w:sz w:val="32"/>
          <w:szCs w:val="32"/>
        </w:rPr>
        <w:t>学校文化品牌培育与创建研究</w:t>
      </w:r>
      <w:bookmarkStart w:id="0" w:name="_GoBack"/>
      <w:bookmarkEnd w:id="0"/>
    </w:p>
    <w:p w:rsidR="006F1367" w:rsidRDefault="00AA2756" w:rsidP="00200492">
      <w:pPr>
        <w:spacing w:line="560" w:lineRule="exact"/>
        <w:ind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sz w:val="32"/>
          <w:szCs w:val="32"/>
        </w:rPr>
        <w:t>5</w:t>
      </w:r>
      <w:r w:rsidR="006F1367" w:rsidRPr="006F1367">
        <w:rPr>
          <w:rFonts w:ascii="仿宋_GB2312" w:eastAsia="仿宋_GB2312" w:hAnsi="仿宋"/>
          <w:color w:val="000000" w:themeColor="text1"/>
          <w:sz w:val="32"/>
          <w:szCs w:val="32"/>
        </w:rPr>
        <w:t>.</w:t>
      </w:r>
      <w:r w:rsidR="00861D9E">
        <w:rPr>
          <w:rFonts w:ascii="仿宋_GB2312" w:eastAsia="仿宋_GB2312" w:hAnsi="仿宋" w:hint="eastAsia"/>
          <w:color w:val="000000" w:themeColor="text1"/>
          <w:sz w:val="32"/>
          <w:szCs w:val="32"/>
        </w:rPr>
        <w:t>学校融媒体发展对策研究</w:t>
      </w:r>
    </w:p>
    <w:sectPr w:rsidR="006F136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302" w:rsidRDefault="00697302" w:rsidP="00EB6D1A">
      <w:r>
        <w:separator/>
      </w:r>
    </w:p>
  </w:endnote>
  <w:endnote w:type="continuationSeparator" w:id="0">
    <w:p w:rsidR="00697302" w:rsidRDefault="00697302" w:rsidP="00EB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302" w:rsidRDefault="00697302" w:rsidP="00EB6D1A">
      <w:r>
        <w:separator/>
      </w:r>
    </w:p>
  </w:footnote>
  <w:footnote w:type="continuationSeparator" w:id="0">
    <w:p w:rsidR="00697302" w:rsidRDefault="00697302" w:rsidP="00EB6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71F60"/>
    <w:multiLevelType w:val="hybridMultilevel"/>
    <w:tmpl w:val="8A04477E"/>
    <w:lvl w:ilvl="0" w:tplc="08EC9A4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1" w15:restartNumberingAfterBreak="0">
    <w:nsid w:val="68C806C9"/>
    <w:multiLevelType w:val="hybridMultilevel"/>
    <w:tmpl w:val="3AEAB1F8"/>
    <w:lvl w:ilvl="0" w:tplc="B192D17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2A"/>
    <w:rsid w:val="00006963"/>
    <w:rsid w:val="00170886"/>
    <w:rsid w:val="0017472A"/>
    <w:rsid w:val="00200492"/>
    <w:rsid w:val="002161DE"/>
    <w:rsid w:val="003D3A7B"/>
    <w:rsid w:val="00461803"/>
    <w:rsid w:val="005101CA"/>
    <w:rsid w:val="00697302"/>
    <w:rsid w:val="006F1367"/>
    <w:rsid w:val="00800C30"/>
    <w:rsid w:val="00861D9E"/>
    <w:rsid w:val="00966147"/>
    <w:rsid w:val="009A21DE"/>
    <w:rsid w:val="00AA2756"/>
    <w:rsid w:val="00AE3C97"/>
    <w:rsid w:val="00BD5130"/>
    <w:rsid w:val="00D937A1"/>
    <w:rsid w:val="00D9534F"/>
    <w:rsid w:val="00EB6D1A"/>
    <w:rsid w:val="00F0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6A748"/>
  <w15:chartTrackingRefBased/>
  <w15:docId w15:val="{D5A54E75-4BBD-4C91-9631-396622AB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D1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006963"/>
    <w:pPr>
      <w:keepNext/>
      <w:keepLines/>
      <w:spacing w:before="340" w:after="330" w:line="578" w:lineRule="atLeast"/>
      <w:outlineLvl w:val="0"/>
    </w:pPr>
    <w:rPr>
      <w:rFonts w:asciiTheme="minorHAnsi" w:eastAsia="方正小标宋简体" w:hAnsiTheme="minorHAnsi" w:cstheme="minorBidi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06963"/>
    <w:pPr>
      <w:keepNext/>
      <w:keepLines/>
      <w:spacing w:before="260" w:after="260" w:line="416" w:lineRule="atLeast"/>
      <w:outlineLvl w:val="1"/>
    </w:pPr>
    <w:rPr>
      <w:rFonts w:asciiTheme="majorHAnsi" w:eastAsia="黑体" w:hAnsiTheme="majorHAnsi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963"/>
    <w:pPr>
      <w:keepNext/>
      <w:keepLines/>
      <w:spacing w:before="260" w:after="260" w:line="416" w:lineRule="atLeast"/>
      <w:outlineLvl w:val="2"/>
    </w:pPr>
    <w:rPr>
      <w:rFonts w:asciiTheme="minorHAnsi" w:eastAsia="楷体" w:hAnsiTheme="minorHAnsi" w:cstheme="min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963"/>
    <w:rPr>
      <w:rFonts w:eastAsia="方正小标宋简体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006963"/>
    <w:rPr>
      <w:rFonts w:asciiTheme="majorHAnsi" w:eastAsia="黑体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006963"/>
    <w:rPr>
      <w:rFonts w:eastAsia="楷体"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B6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="仿宋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6D1A"/>
    <w:rPr>
      <w:rFonts w:eastAsia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6D1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="仿宋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6D1A"/>
    <w:rPr>
      <w:rFonts w:eastAsia="仿宋"/>
      <w:sz w:val="18"/>
      <w:szCs w:val="18"/>
    </w:rPr>
  </w:style>
  <w:style w:type="paragraph" w:styleId="a7">
    <w:name w:val="List Paragraph"/>
    <w:basedOn w:val="a"/>
    <w:uiPriority w:val="34"/>
    <w:qFormat/>
    <w:rsid w:val="006F13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</Words>
  <Characters>97</Characters>
  <Application>Microsoft Office Word</Application>
  <DocSecurity>0</DocSecurity>
  <Lines>1</Lines>
  <Paragraphs>1</Paragraphs>
  <ScaleCrop>false</ScaleCrop>
  <Company>Home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18</cp:revision>
  <dcterms:created xsi:type="dcterms:W3CDTF">2019-05-13T10:30:00Z</dcterms:created>
  <dcterms:modified xsi:type="dcterms:W3CDTF">2019-05-22T05:53:00Z</dcterms:modified>
</cp:coreProperties>
</file>