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6"/>
        </w:tabs>
        <w:jc w:val="center"/>
        <w:rPr>
          <w:rFonts w:ascii="方正小标宋简体" w:hAnsi="黑体" w:eastAsia="方正小标宋简体" w:cs="仿宋_GB2312"/>
          <w:sz w:val="44"/>
          <w:szCs w:val="44"/>
          <w:u w:color="000000"/>
          <w:lang w:val="zh-TW"/>
        </w:rPr>
      </w:pPr>
      <w:r>
        <w:rPr>
          <w:rFonts w:hint="eastAsia" w:ascii="方正小标宋简体" w:hAnsi="黑体" w:eastAsia="方正小标宋简体" w:cs="仿宋_GB2312"/>
          <w:sz w:val="36"/>
          <w:szCs w:val="36"/>
          <w:u w:color="000000"/>
          <w:lang w:val="zh-TW"/>
        </w:rPr>
        <w:t>专业整改落实总结报告</w:t>
      </w:r>
      <w:r>
        <w:rPr>
          <w:rFonts w:hint="eastAsia" w:ascii="方正小标宋简体" w:hAnsi="黑体" w:eastAsia="方正小标宋简体" w:cs="仿宋_GB2312"/>
          <w:sz w:val="36"/>
          <w:szCs w:val="36"/>
          <w:u w:color="000000"/>
          <w:lang w:val="zh-TW" w:eastAsia="zh-TW"/>
        </w:rPr>
        <w:t>大纲</w:t>
      </w:r>
      <w:r>
        <w:rPr>
          <w:rFonts w:hint="eastAsia" w:ascii="方正小标宋简体" w:hAnsi="黑体" w:eastAsia="方正小标宋简体" w:cs="仿宋_GB2312"/>
          <w:sz w:val="36"/>
          <w:szCs w:val="36"/>
          <w:u w:color="000000"/>
          <w:lang w:val="zh-TW"/>
        </w:rPr>
        <w:t>格式及内容要求</w:t>
      </w:r>
    </w:p>
    <w:p>
      <w:pPr>
        <w:tabs>
          <w:tab w:val="left" w:pos="1646"/>
        </w:tabs>
        <w:spacing w:line="560" w:lineRule="exact"/>
        <w:ind w:firstLine="640" w:firstLineChars="200"/>
        <w:rPr>
          <w:rFonts w:ascii="黑体" w:hAnsi="黑体" w:eastAsia="黑体" w:cs="Arial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zh-CN"/>
        </w:rPr>
        <w:t>一、</w:t>
      </w:r>
      <w:r>
        <w:rPr>
          <w:rFonts w:ascii="黑体" w:hAnsi="黑体" w:eastAsia="黑体" w:cs="Arial"/>
          <w:kern w:val="0"/>
          <w:sz w:val="32"/>
          <w:szCs w:val="32"/>
          <w:lang w:val="zh-CN"/>
        </w:rPr>
        <w:t>格式要求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（一）标题：黑体小二加粗居中，单倍行距。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Style w:val="11"/>
          <w:rFonts w:hint="eastAsia" w:ascii="仿宋" w:hAnsi="仿宋" w:eastAsia="仿宋" w:cs="仿宋"/>
          <w:color w:val="000000"/>
          <w:sz w:val="32"/>
          <w:szCs w:val="32"/>
          <w:lang w:eastAsia="zh-CN"/>
        </w:rPr>
        <w:t>XX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zh-CN"/>
        </w:rPr>
        <w:t>（学院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</w:rPr>
        <w:t>）</w:t>
      </w:r>
      <w:r>
        <w:rPr>
          <w:rStyle w:val="10"/>
          <w:rFonts w:hint="eastAsia" w:ascii="仿宋" w:hAnsi="仿宋" w:eastAsia="仿宋" w:cs="仿宋"/>
          <w:color w:val="000000"/>
          <w:sz w:val="32"/>
          <w:szCs w:val="32"/>
          <w:lang w:val="zh-CN"/>
        </w:rPr>
        <w:t>****</w:t>
      </w:r>
      <w:r>
        <w:rPr>
          <w:rStyle w:val="8"/>
          <w:rFonts w:hint="eastAsia" w:ascii="仿宋" w:hAnsi="仿宋" w:eastAsia="仿宋" w:cs="仿宋"/>
          <w:color w:val="000000"/>
          <w:sz w:val="32"/>
          <w:szCs w:val="32"/>
          <w:lang w:val="zh-CN"/>
        </w:rPr>
        <w:t>专业整改落实总结报告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（二）一级标题：黑体小三左缩进2个汉字符，单倍行距。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（三）二级标题：黑体四号左缩进2个汉字符，单倍行距。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（四）三级标题：黑体小四左缩进2个汉字符，单倍行距。</w:t>
      </w:r>
    </w:p>
    <w:p>
      <w:pPr>
        <w:keepNext w:val="0"/>
        <w:keepLines w:val="0"/>
        <w:pageBreakBefore w:val="0"/>
        <w:widowControl w:val="0"/>
        <w:tabs>
          <w:tab w:val="left" w:pos="1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（五）段落文字：宋体小四，两端对齐书写，段落首行左缩进2个汉字符。行距20磅。</w:t>
      </w:r>
    </w:p>
    <w:p>
      <w:pPr>
        <w:keepNext w:val="0"/>
        <w:keepLines w:val="0"/>
        <w:pageBreakBefore w:val="0"/>
        <w:widowControl w:val="0"/>
        <w:tabs>
          <w:tab w:val="left" w:pos="16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（六）表格：表名置于表的上方，宋体五号居中，表格内文字为宋体，大小根据表的内容自行调整。</w:t>
      </w:r>
    </w:p>
    <w:p>
      <w:pPr>
        <w:keepNext w:val="0"/>
        <w:keepLines w:val="0"/>
        <w:pageBreakBefore w:val="0"/>
        <w:widowControl w:val="0"/>
        <w:tabs>
          <w:tab w:val="left" w:pos="16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（七）图：图名置于图的下方，宋体五号居中，单倍行距。</w:t>
      </w:r>
    </w:p>
    <w:p>
      <w:pPr>
        <w:spacing w:line="560" w:lineRule="exact"/>
        <w:ind w:firstLine="645"/>
        <w:rPr>
          <w:rFonts w:ascii="黑体" w:hAnsi="黑体" w:eastAsia="黑体" w:cs="Arial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zh-CN"/>
        </w:rPr>
        <w:t>二、内容</w:t>
      </w: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  <w:lang w:val="zh-CN"/>
        </w:rPr>
        <w:t>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《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 w:eastAsia="zh-TW"/>
        </w:rPr>
        <w:t>专业整改落实总结报告</w:t>
      </w:r>
      <w:r>
        <w:rPr>
          <w:rFonts w:hint="eastAsia" w:ascii="仿宋" w:hAnsi="仿宋" w:eastAsia="仿宋" w:cs="仿宋"/>
          <w:spacing w:val="0"/>
          <w:sz w:val="32"/>
          <w:szCs w:val="32"/>
          <w:u w:color="000000"/>
          <w:lang w:val="zh-TW"/>
        </w:rPr>
        <w:t>》主要针对《专业整改方案》进行撰写。专业整改方案中提出了主要问题和不足，并逐条制定了整改措施,在总结报告中要认真总结整改措施落实情况、整改取得的成效是否达到预期目标，如果没有达到预期目标要分析原因。《专业整改方案》中没有包含的项目，如果经过整改后也取得了一定成效，可以一并进行总结。整改落实总结报告应以数据为基础，以事实为依据，避免空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275"/>
    <w:rsid w:val="00080256"/>
    <w:rsid w:val="001038CB"/>
    <w:rsid w:val="00110D63"/>
    <w:rsid w:val="001200E1"/>
    <w:rsid w:val="00220BEA"/>
    <w:rsid w:val="00262F98"/>
    <w:rsid w:val="00386481"/>
    <w:rsid w:val="003F550B"/>
    <w:rsid w:val="00471681"/>
    <w:rsid w:val="004A77FC"/>
    <w:rsid w:val="005A7D6B"/>
    <w:rsid w:val="005D107B"/>
    <w:rsid w:val="00727DE7"/>
    <w:rsid w:val="008B3A1D"/>
    <w:rsid w:val="009C4275"/>
    <w:rsid w:val="009E5DA8"/>
    <w:rsid w:val="00A9502F"/>
    <w:rsid w:val="00AE39DB"/>
    <w:rsid w:val="00B30BD6"/>
    <w:rsid w:val="00BC75A8"/>
    <w:rsid w:val="00C26D0E"/>
    <w:rsid w:val="00DA620A"/>
    <w:rsid w:val="00DB593F"/>
    <w:rsid w:val="00F6154B"/>
    <w:rsid w:val="00F94B31"/>
    <w:rsid w:val="38031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正文文本 (2)_"/>
    <w:link w:val="7"/>
    <w:uiPriority w:val="99"/>
    <w:rPr>
      <w:rFonts w:ascii="MingLiU" w:eastAsia="MingLiU" w:cs="MingLiU"/>
      <w:spacing w:val="20"/>
      <w:sz w:val="30"/>
      <w:szCs w:val="30"/>
      <w:shd w:val="clear" w:color="auto" w:fill="FFFFFF"/>
    </w:rPr>
  </w:style>
  <w:style w:type="paragraph" w:customStyle="1" w:styleId="7">
    <w:name w:val="正文文本 (2)1"/>
    <w:basedOn w:val="1"/>
    <w:link w:val="6"/>
    <w:uiPriority w:val="99"/>
    <w:pPr>
      <w:shd w:val="clear" w:color="auto" w:fill="FFFFFF"/>
      <w:spacing w:before="780" w:after="1920" w:line="240" w:lineRule="atLeast"/>
      <w:jc w:val="right"/>
    </w:pPr>
    <w:rPr>
      <w:rFonts w:ascii="MingLiU" w:eastAsia="MingLiU" w:cs="MingLiU"/>
      <w:spacing w:val="20"/>
      <w:sz w:val="30"/>
      <w:szCs w:val="30"/>
    </w:rPr>
  </w:style>
  <w:style w:type="character" w:customStyle="1" w:styleId="8">
    <w:name w:val="正文文本 (3)_"/>
    <w:link w:val="9"/>
    <w:uiPriority w:val="99"/>
    <w:rPr>
      <w:rFonts w:ascii="MingLiU" w:eastAsia="MingLiU" w:cs="MingLiU"/>
      <w:spacing w:val="-10"/>
      <w:sz w:val="42"/>
      <w:szCs w:val="42"/>
      <w:shd w:val="clear" w:color="auto" w:fill="FFFFFF"/>
    </w:rPr>
  </w:style>
  <w:style w:type="paragraph" w:customStyle="1" w:styleId="9">
    <w:name w:val="正文文本 (3)"/>
    <w:basedOn w:val="1"/>
    <w:link w:val="8"/>
    <w:uiPriority w:val="99"/>
    <w:pPr>
      <w:shd w:val="clear" w:color="auto" w:fill="FFFFFF"/>
      <w:spacing w:before="1800" w:after="180" w:line="240" w:lineRule="atLeast"/>
      <w:jc w:val="center"/>
    </w:pPr>
    <w:rPr>
      <w:rFonts w:ascii="MingLiU" w:eastAsia="MingLiU" w:cs="MingLiU"/>
      <w:spacing w:val="-10"/>
      <w:sz w:val="42"/>
      <w:szCs w:val="42"/>
    </w:rPr>
  </w:style>
  <w:style w:type="character" w:customStyle="1" w:styleId="10">
    <w:name w:val="正文文本 (3) + Angsana New"/>
    <w:uiPriority w:val="99"/>
    <w:rPr>
      <w:rFonts w:ascii="Angsana New" w:hAnsi="Angsana New" w:eastAsia="MingLiU" w:cs="Angsana New"/>
      <w:b/>
      <w:bCs/>
      <w:spacing w:val="-10"/>
      <w:sz w:val="68"/>
      <w:szCs w:val="68"/>
      <w:shd w:val="clear" w:color="auto" w:fill="FFFFFF"/>
    </w:rPr>
  </w:style>
  <w:style w:type="character" w:customStyle="1" w:styleId="11">
    <w:name w:val="正文文本 (3) + Angsana New1"/>
    <w:uiPriority w:val="99"/>
    <w:rPr>
      <w:rFonts w:ascii="Angsana New" w:hAnsi="Angsana New" w:eastAsia="MingLiU" w:cs="Angsana New"/>
      <w:b/>
      <w:bCs/>
      <w:spacing w:val="230"/>
      <w:sz w:val="46"/>
      <w:szCs w:val="46"/>
      <w:shd w:val="clear" w:color="auto" w:fill="FFFFFF"/>
      <w:lang w:val="en-US" w:eastAsia="en-US"/>
    </w:rPr>
  </w:style>
  <w:style w:type="character" w:customStyle="1" w:styleId="12">
    <w:name w:val="页眉 Char"/>
    <w:basedOn w:val="5"/>
    <w:link w:val="3"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79</TotalTime>
  <ScaleCrop>false</ScaleCrop>
  <LinksUpToDate>false</LinksUpToDate>
  <CharactersWithSpaces>450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2018-07-20T07:16:00Z</dcterms:created>
  <dc:creator>lenovo</dc:creator>
  <cp:lastModifiedBy>Administrator</cp:lastModifiedBy>
  <dcterms:modified xsi:type="dcterms:W3CDTF">2019-04-11T01:53:46Z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