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left="681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 xml:space="preserve">附件 </w:t>
      </w:r>
      <w:r>
        <w:rPr>
          <w:rFonts w:ascii="Calibri" w:eastAsia="Calibri"/>
          <w:b/>
          <w:sz w:val="28"/>
        </w:rPr>
        <w:t>1</w:t>
      </w:r>
      <w:r>
        <w:rPr>
          <w:rFonts w:hint="eastAsia" w:ascii="宋体" w:eastAsia="宋体"/>
          <w:b/>
          <w:sz w:val="28"/>
        </w:rPr>
        <w:t>：</w:t>
      </w:r>
    </w:p>
    <w:p>
      <w:pPr>
        <w:pStyle w:val="2"/>
        <w:spacing w:before="2"/>
        <w:rPr>
          <w:rFonts w:ascii="宋体"/>
          <w:b/>
          <w:sz w:val="28"/>
        </w:rPr>
      </w:pPr>
    </w:p>
    <w:p>
      <w:pPr>
        <w:spacing w:before="0"/>
        <w:ind w:left="679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建设地点及主要技术参数</w:t>
      </w:r>
    </w:p>
    <w:p>
      <w:pPr>
        <w:pStyle w:val="2"/>
        <w:spacing w:before="1"/>
        <w:rPr>
          <w:rFonts w:ascii="宋体"/>
          <w:sz w:val="5"/>
        </w:rPr>
      </w:pPr>
    </w:p>
    <w:tbl>
      <w:tblPr>
        <w:tblStyle w:val="3"/>
        <w:tblW w:w="0" w:type="auto"/>
        <w:tblInd w:w="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6"/>
        <w:gridCol w:w="3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136" w:type="dxa"/>
          </w:tcPr>
          <w:p>
            <w:pPr>
              <w:pStyle w:val="5"/>
              <w:spacing w:before="132"/>
              <w:rPr>
                <w:sz w:val="28"/>
              </w:rPr>
            </w:pPr>
            <w:r>
              <w:rPr>
                <w:sz w:val="28"/>
              </w:rPr>
              <w:t>建设地点（具体位置见附件 1）</w:t>
            </w:r>
          </w:p>
        </w:tc>
        <w:tc>
          <w:tcPr>
            <w:tcW w:w="3845" w:type="dxa"/>
          </w:tcPr>
          <w:p>
            <w:pPr>
              <w:pStyle w:val="5"/>
              <w:spacing w:before="132"/>
              <w:ind w:left="105"/>
              <w:rPr>
                <w:sz w:val="28"/>
              </w:rPr>
            </w:pPr>
            <w:r>
              <w:rPr>
                <w:sz w:val="28"/>
              </w:rPr>
              <w:t>主要技术参数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136" w:type="dxa"/>
          </w:tcPr>
          <w:p>
            <w:pPr>
              <w:pStyle w:val="5"/>
              <w:ind w:left="295"/>
              <w:rPr>
                <w:sz w:val="24"/>
              </w:rPr>
            </w:pPr>
            <w:r>
              <w:rPr>
                <w:sz w:val="24"/>
              </w:rPr>
              <w:t>3 号教学楼报告厅顶层东、西回廊</w:t>
            </w:r>
          </w:p>
        </w:tc>
        <w:tc>
          <w:tcPr>
            <w:tcW w:w="3845" w:type="dxa"/>
          </w:tcPr>
          <w:p>
            <w:pPr>
              <w:pStyle w:val="5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东、西回廊对称布局</w:t>
            </w:r>
          </w:p>
          <w:p>
            <w:pPr>
              <w:pStyle w:val="5"/>
              <w:spacing w:before="4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长 8 米；宽 6 米；高 4.2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136" w:type="dxa"/>
          </w:tcPr>
          <w:p>
            <w:pPr>
              <w:pStyle w:val="5"/>
              <w:ind w:left="595"/>
              <w:rPr>
                <w:sz w:val="24"/>
              </w:rPr>
            </w:pPr>
            <w:r>
              <w:rPr>
                <w:sz w:val="24"/>
              </w:rPr>
              <w:t>4 号教学楼西侧 2、3 层大厅</w:t>
            </w:r>
          </w:p>
        </w:tc>
        <w:tc>
          <w:tcPr>
            <w:tcW w:w="3845" w:type="dxa"/>
          </w:tcPr>
          <w:p>
            <w:pPr>
              <w:pStyle w:val="5"/>
              <w:ind w:left="36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长 </w:t>
            </w:r>
            <w:r>
              <w:rPr>
                <w:sz w:val="24"/>
              </w:rPr>
              <w:t>19</w:t>
            </w:r>
            <w:r>
              <w:rPr>
                <w:spacing w:val="-24"/>
                <w:sz w:val="24"/>
              </w:rPr>
              <w:t xml:space="preserve"> 米；宽 </w:t>
            </w:r>
            <w:r>
              <w:rPr>
                <w:sz w:val="24"/>
              </w:rPr>
              <w:t>12</w:t>
            </w:r>
            <w:r>
              <w:rPr>
                <w:spacing w:val="-24"/>
                <w:sz w:val="24"/>
              </w:rPr>
              <w:t xml:space="preserve"> 米；高 </w:t>
            </w:r>
            <w:r>
              <w:rPr>
                <w:sz w:val="24"/>
              </w:rPr>
              <w:t>3.3</w:t>
            </w:r>
            <w:r>
              <w:rPr>
                <w:spacing w:val="-30"/>
                <w:sz w:val="24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136" w:type="dxa"/>
          </w:tcPr>
          <w:p>
            <w:pPr>
              <w:pStyle w:val="5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5 号教学楼东侧 2、3 层大厅</w:t>
            </w:r>
          </w:p>
        </w:tc>
        <w:tc>
          <w:tcPr>
            <w:tcW w:w="3845" w:type="dxa"/>
          </w:tcPr>
          <w:p>
            <w:pPr>
              <w:pStyle w:val="5"/>
              <w:spacing w:before="3"/>
              <w:ind w:left="36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长 </w:t>
            </w:r>
            <w:r>
              <w:rPr>
                <w:sz w:val="24"/>
              </w:rPr>
              <w:t>19</w:t>
            </w:r>
            <w:r>
              <w:rPr>
                <w:spacing w:val="-24"/>
                <w:sz w:val="24"/>
              </w:rPr>
              <w:t xml:space="preserve"> 米；宽 </w:t>
            </w:r>
            <w:r>
              <w:rPr>
                <w:sz w:val="24"/>
              </w:rPr>
              <w:t>12</w:t>
            </w:r>
            <w:r>
              <w:rPr>
                <w:spacing w:val="-24"/>
                <w:sz w:val="24"/>
              </w:rPr>
              <w:t xml:space="preserve"> 米；高 </w:t>
            </w:r>
            <w:r>
              <w:rPr>
                <w:sz w:val="24"/>
              </w:rPr>
              <w:t>3.3</w:t>
            </w:r>
            <w:r>
              <w:rPr>
                <w:spacing w:val="-30"/>
                <w:sz w:val="24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136" w:type="dxa"/>
          </w:tcPr>
          <w:p>
            <w:pPr>
              <w:pStyle w:val="5"/>
              <w:spacing w:before="4"/>
              <w:ind w:right="-2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6"/>
                <w:sz w:val="24"/>
              </w:rPr>
              <w:t xml:space="preserve"> 号教学楼一楼东北角大厅</w:t>
            </w:r>
            <w:r>
              <w:rPr>
                <w:sz w:val="24"/>
              </w:rPr>
              <w:t>（未封闭）</w:t>
            </w:r>
          </w:p>
        </w:tc>
        <w:tc>
          <w:tcPr>
            <w:tcW w:w="3845" w:type="dxa"/>
          </w:tcPr>
          <w:p>
            <w:pPr>
              <w:pStyle w:val="5"/>
              <w:spacing w:before="4"/>
              <w:ind w:left="30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长 </w:t>
            </w:r>
            <w:r>
              <w:rPr>
                <w:sz w:val="24"/>
              </w:rPr>
              <w:t>18</w:t>
            </w:r>
            <w:r>
              <w:rPr>
                <w:spacing w:val="-24"/>
                <w:sz w:val="24"/>
              </w:rPr>
              <w:t xml:space="preserve"> 米；宽 </w:t>
            </w:r>
            <w:r>
              <w:rPr>
                <w:sz w:val="24"/>
              </w:rPr>
              <w:t>9.7</w:t>
            </w:r>
            <w:r>
              <w:rPr>
                <w:spacing w:val="-24"/>
                <w:sz w:val="24"/>
              </w:rPr>
              <w:t xml:space="preserve"> 米；高 </w:t>
            </w:r>
            <w:r>
              <w:rPr>
                <w:sz w:val="24"/>
              </w:rPr>
              <w:t>2.9</w:t>
            </w:r>
            <w:r>
              <w:rPr>
                <w:spacing w:val="-30"/>
                <w:sz w:val="24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136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13 号教学楼一楼东北角大厅（封闭）</w:t>
            </w:r>
          </w:p>
        </w:tc>
        <w:tc>
          <w:tcPr>
            <w:tcW w:w="3845" w:type="dxa"/>
          </w:tcPr>
          <w:p>
            <w:pPr>
              <w:pStyle w:val="5"/>
              <w:ind w:left="105"/>
              <w:rPr>
                <w:sz w:val="24"/>
              </w:rPr>
            </w:pPr>
            <w:r>
              <w:rPr>
                <w:sz w:val="24"/>
              </w:rPr>
              <w:t>长 18 米；宽 9.7 米；高 2.9 米</w:t>
            </w:r>
          </w:p>
        </w:tc>
      </w:tr>
    </w:tbl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1"/>
        <w:rPr>
          <w:rFonts w:ascii="宋体"/>
          <w:sz w:val="1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1318895</wp:posOffset>
            </wp:positionH>
            <wp:positionV relativeFrom="paragraph">
              <wp:posOffset>163830</wp:posOffset>
            </wp:positionV>
            <wp:extent cx="4631055" cy="3417570"/>
            <wp:effectExtent l="0" t="0" r="1905" b="1143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28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宋体"/>
          <w:sz w:val="17"/>
        </w:rPr>
        <w:sectPr>
          <w:pgSz w:w="11910" w:h="16840"/>
          <w:pgMar w:top="1580" w:right="1400" w:bottom="1180" w:left="1680" w:header="0" w:footer="919" w:gutter="0"/>
        </w:sectPr>
      </w:pPr>
    </w:p>
    <w:p>
      <w:pPr>
        <w:pStyle w:val="2"/>
        <w:ind w:left="4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3340" cy="3684905"/>
            <wp:effectExtent l="0" t="0" r="254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807" cy="368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rFonts w:ascii="Times New Roman"/>
          <w:sz w:val="6"/>
        </w:rPr>
      </w:pPr>
      <w:bookmarkStart w:id="0" w:name="_GoBack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71755</wp:posOffset>
            </wp:positionV>
            <wp:extent cx="5210175" cy="3704590"/>
            <wp:effectExtent l="0" t="0" r="1905" b="1397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33" cy="370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pgSz w:w="11910" w:h="16840"/>
      <w:pgMar w:top="1580" w:right="1400" w:bottom="1100" w:left="1680" w:header="0" w:footer="9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27EB"/>
    <w:rsid w:val="791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浅汐</dc:creator>
  <cp:lastModifiedBy>浅汐</cp:lastModifiedBy>
  <dcterms:modified xsi:type="dcterms:W3CDTF">2020-06-15T03:20:39Z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